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5838" w14:textId="64FF9510" w:rsidR="003E2E03" w:rsidRPr="003E2E03" w:rsidRDefault="00F91616" w:rsidP="003E2E03">
      <w:pPr>
        <w:spacing w:after="240"/>
        <w:jc w:val="center"/>
        <w:rPr>
          <w:rFonts w:ascii="Open Sans" w:hAnsi="Open Sans" w:cs="Open Sans"/>
          <w:b/>
          <w:color w:val="FF0000"/>
        </w:rPr>
      </w:pPr>
      <w:r>
        <w:rPr>
          <w:rFonts w:ascii="Open Sans" w:hAnsi="Open Sans" w:cs="Open Sans"/>
          <w:b/>
          <w:color w:val="FF0000"/>
        </w:rPr>
        <w:t>Fa’ la cosa giusta!</w:t>
      </w:r>
      <w:r w:rsidR="003E2E03" w:rsidRPr="003E2E03">
        <w:rPr>
          <w:rFonts w:ascii="Open Sans" w:hAnsi="Open Sans" w:cs="Open Sans"/>
          <w:b/>
          <w:color w:val="FF0000"/>
        </w:rPr>
        <w:t xml:space="preserve"> – Partecipazione come espositori</w:t>
      </w:r>
    </w:p>
    <w:p w14:paraId="048731D7" w14:textId="56E513DC" w:rsidR="003E2E03" w:rsidRPr="003E2E03" w:rsidRDefault="00FC5823" w:rsidP="003E2E03">
      <w:pPr>
        <w:jc w:val="center"/>
        <w:rPr>
          <w:rFonts w:ascii="Open Sans" w:hAnsi="Open Sans" w:cs="Open Sans"/>
          <w:b/>
          <w:color w:val="FF0000"/>
        </w:rPr>
      </w:pPr>
      <w:r>
        <w:rPr>
          <w:rFonts w:ascii="Open Sans" w:hAnsi="Open Sans" w:cs="Open Sans"/>
          <w:b/>
          <w:color w:val="FF0000"/>
        </w:rPr>
        <w:t xml:space="preserve">CALL </w:t>
      </w:r>
    </w:p>
    <w:p w14:paraId="518FC23F" w14:textId="77777777" w:rsidR="003E2E03" w:rsidRPr="003E2E03" w:rsidRDefault="003E2E03" w:rsidP="003E2E03">
      <w:pPr>
        <w:jc w:val="both"/>
        <w:rPr>
          <w:rFonts w:ascii="Open Sans" w:hAnsi="Open Sans" w:cs="Open Sans"/>
          <w:color w:val="FF0000"/>
        </w:rPr>
      </w:pPr>
    </w:p>
    <w:p w14:paraId="131BCD1F" w14:textId="77777777" w:rsidR="003E2E03" w:rsidRPr="003E2E03" w:rsidRDefault="003E2E03" w:rsidP="003E2E03">
      <w:pPr>
        <w:pStyle w:val="Paragrafoelenco"/>
        <w:jc w:val="both"/>
        <w:rPr>
          <w:rFonts w:ascii="Open Sans" w:hAnsi="Open Sans" w:cs="Open Sans"/>
          <w:color w:val="FF0000"/>
          <w:szCs w:val="24"/>
        </w:rPr>
      </w:pPr>
    </w:p>
    <w:p w14:paraId="05EFEACD" w14:textId="77777777" w:rsidR="00FC5823" w:rsidRDefault="00FC5823" w:rsidP="00FC5823">
      <w:pPr>
        <w:suppressAutoHyphens/>
        <w:jc w:val="both"/>
        <w:rPr>
          <w:rFonts w:ascii="Open Sans" w:hAnsi="Open Sans" w:cs="Open Sans"/>
          <w:b/>
          <w:bCs/>
          <w:color w:val="FF0000"/>
          <w:sz w:val="22"/>
          <w:szCs w:val="22"/>
        </w:rPr>
      </w:pPr>
    </w:p>
    <w:p w14:paraId="39777347" w14:textId="739A0879" w:rsidR="00B0225B" w:rsidRDefault="00B0225B" w:rsidP="00B0225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Theme="majorHAnsi" w:hAnsiTheme="majorHAnsi" w:cstheme="majorHAnsi"/>
        </w:rPr>
        <w:t>La Regione Puglia</w:t>
      </w:r>
      <w:r w:rsidR="009804E3" w:rsidRPr="00FC5823">
        <w:rPr>
          <w:rFonts w:asciiTheme="majorHAnsi" w:hAnsiTheme="majorHAnsi" w:cstheme="majorHAnsi"/>
        </w:rPr>
        <w:t xml:space="preserve">, </w:t>
      </w:r>
      <w:r w:rsidR="006B6B23" w:rsidRPr="00FC5823">
        <w:rPr>
          <w:rFonts w:asciiTheme="majorHAnsi" w:hAnsiTheme="majorHAnsi" w:cstheme="majorHAnsi"/>
        </w:rPr>
        <w:t xml:space="preserve">nell’ottica di realizzare un’articolata strategia regionale per rafforzare il turismo lento e </w:t>
      </w:r>
      <w:r w:rsidR="003D6DB3">
        <w:rPr>
          <w:rFonts w:asciiTheme="majorHAnsi" w:hAnsiTheme="majorHAnsi" w:cstheme="majorHAnsi"/>
        </w:rPr>
        <w:t>sostenibile</w:t>
      </w:r>
      <w:r w:rsidR="006B6B23" w:rsidRPr="00FC5823">
        <w:rPr>
          <w:rFonts w:asciiTheme="majorHAnsi" w:hAnsiTheme="majorHAnsi" w:cstheme="majorHAnsi"/>
        </w:rPr>
        <w:t xml:space="preserve"> legato </w:t>
      </w:r>
      <w:r w:rsidR="003D6DB3">
        <w:rPr>
          <w:rFonts w:asciiTheme="majorHAnsi" w:hAnsiTheme="majorHAnsi" w:cstheme="majorHAnsi"/>
        </w:rPr>
        <w:t xml:space="preserve">in particolar modo </w:t>
      </w:r>
      <w:r w:rsidR="006B6B23" w:rsidRPr="00FC5823">
        <w:rPr>
          <w:rFonts w:asciiTheme="majorHAnsi" w:hAnsiTheme="majorHAnsi" w:cstheme="majorHAnsi"/>
        </w:rPr>
        <w:t xml:space="preserve">ai i cammini culturali </w:t>
      </w:r>
      <w:r w:rsidR="006B6B23" w:rsidRPr="003D6DB3">
        <w:rPr>
          <w:rFonts w:asciiTheme="majorHAnsi" w:hAnsiTheme="majorHAnsi" w:cstheme="majorHAnsi"/>
        </w:rPr>
        <w:t>e storici</w:t>
      </w:r>
      <w:r w:rsidR="006B6B23" w:rsidRPr="00FC5823">
        <w:rPr>
          <w:rFonts w:asciiTheme="majorHAnsi" w:hAnsiTheme="majorHAnsi" w:cstheme="majorHAnsi"/>
        </w:rPr>
        <w:t xml:space="preserve">, attraverso un piano di interventi materiali e immateriali destinato a favorire </w:t>
      </w:r>
      <w:r w:rsidR="00FF60A4">
        <w:rPr>
          <w:rFonts w:asciiTheme="majorHAnsi" w:hAnsiTheme="majorHAnsi" w:cstheme="majorHAnsi"/>
        </w:rPr>
        <w:t>tale</w:t>
      </w:r>
      <w:r w:rsidR="006B6B23" w:rsidRPr="00FC5823">
        <w:rPr>
          <w:rFonts w:asciiTheme="majorHAnsi" w:hAnsiTheme="majorHAnsi" w:cstheme="majorHAnsi"/>
        </w:rPr>
        <w:t xml:space="preserve"> turismo </w:t>
      </w:r>
      <w:r>
        <w:rPr>
          <w:rFonts w:asciiTheme="majorHAnsi" w:hAnsiTheme="majorHAnsi" w:cstheme="majorHAnsi"/>
        </w:rPr>
        <w:t xml:space="preserve">sostenibile </w:t>
      </w:r>
      <w:r w:rsidR="006B6B23" w:rsidRPr="00FC5823">
        <w:rPr>
          <w:rFonts w:asciiTheme="majorHAnsi" w:hAnsiTheme="majorHAnsi" w:cstheme="majorHAnsi"/>
        </w:rPr>
        <w:t>nel nostro territorio e contestualmente la valorizzazione territoriale</w:t>
      </w:r>
      <w:r w:rsidR="009804E3" w:rsidRPr="00FC5823">
        <w:rPr>
          <w:rFonts w:asciiTheme="majorHAnsi" w:hAnsiTheme="majorHAnsi" w:cstheme="majorHAnsi"/>
        </w:rPr>
        <w:t xml:space="preserve">, intende </w:t>
      </w:r>
      <w:r w:rsidR="00FC5823" w:rsidRPr="00FC5823">
        <w:rPr>
          <w:rFonts w:asciiTheme="majorHAnsi" w:hAnsiTheme="majorHAnsi" w:cstheme="majorHAnsi"/>
        </w:rPr>
        <w:t>partecipare</w:t>
      </w:r>
      <w:r w:rsidR="00597733">
        <w:rPr>
          <w:rFonts w:asciiTheme="majorHAnsi" w:hAnsiTheme="majorHAnsi" w:cstheme="majorHAnsi"/>
        </w:rPr>
        <w:t xml:space="preserve"> in qualità di espositore </w:t>
      </w:r>
      <w:r w:rsidR="00597733">
        <w:rPr>
          <w:rFonts w:ascii="Open Sans" w:hAnsi="Open Sans" w:cs="Open Sans"/>
          <w:sz w:val="22"/>
          <w:szCs w:val="22"/>
        </w:rPr>
        <w:t xml:space="preserve">con uno </w:t>
      </w:r>
      <w:r w:rsidR="00597733" w:rsidRPr="001D6A53">
        <w:rPr>
          <w:rFonts w:ascii="Open Sans" w:hAnsi="Open Sans" w:cs="Open Sans"/>
          <w:sz w:val="22"/>
          <w:szCs w:val="22"/>
        </w:rPr>
        <w:t xml:space="preserve">stand </w:t>
      </w:r>
      <w:r w:rsidR="00597733">
        <w:rPr>
          <w:rFonts w:ascii="Open Sans" w:hAnsi="Open Sans" w:cs="Open Sans"/>
          <w:sz w:val="22"/>
          <w:szCs w:val="22"/>
        </w:rPr>
        <w:t xml:space="preserve">condiviso </w:t>
      </w:r>
      <w:r w:rsidR="00597733" w:rsidRPr="001D6A53">
        <w:rPr>
          <w:rFonts w:ascii="Open Sans" w:hAnsi="Open Sans" w:cs="Open Sans"/>
          <w:sz w:val="22"/>
          <w:szCs w:val="22"/>
        </w:rPr>
        <w:t>d</w:t>
      </w:r>
      <w:r w:rsidR="00597733">
        <w:rPr>
          <w:rFonts w:ascii="Open Sans" w:hAnsi="Open Sans" w:cs="Open Sans"/>
          <w:sz w:val="22"/>
          <w:szCs w:val="22"/>
        </w:rPr>
        <w:t>a</w:t>
      </w:r>
      <w:r w:rsidR="00597733" w:rsidRPr="001D6A5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97733" w:rsidRPr="001D6A53">
        <w:rPr>
          <w:rFonts w:ascii="Open Sans" w:hAnsi="Open Sans" w:cs="Open Sans"/>
          <w:sz w:val="22"/>
          <w:szCs w:val="22"/>
        </w:rPr>
        <w:t>Pugliapromozione</w:t>
      </w:r>
      <w:proofErr w:type="spellEnd"/>
      <w:r w:rsidR="00597733" w:rsidRPr="001D6A53">
        <w:rPr>
          <w:rFonts w:ascii="Open Sans" w:hAnsi="Open Sans" w:cs="Open Sans"/>
          <w:sz w:val="22"/>
          <w:szCs w:val="22"/>
        </w:rPr>
        <w:t xml:space="preserve"> e d</w:t>
      </w:r>
      <w:r w:rsidR="00597733">
        <w:rPr>
          <w:rFonts w:ascii="Open Sans" w:hAnsi="Open Sans" w:cs="Open Sans"/>
          <w:sz w:val="22"/>
          <w:szCs w:val="22"/>
        </w:rPr>
        <w:t>a</w:t>
      </w:r>
      <w:r w:rsidR="00597733" w:rsidRPr="001D6A53">
        <w:rPr>
          <w:rFonts w:ascii="Open Sans" w:hAnsi="Open Sans" w:cs="Open Sans"/>
          <w:sz w:val="22"/>
          <w:szCs w:val="22"/>
        </w:rPr>
        <w:t xml:space="preserve">l Dipartimento turismo, economia della cultura e valorizzazione del territorio della Regione </w:t>
      </w:r>
      <w:r w:rsidR="00FC5823" w:rsidRPr="00FC5823">
        <w:rPr>
          <w:rFonts w:asciiTheme="majorHAnsi" w:hAnsiTheme="majorHAnsi" w:cstheme="majorHAnsi"/>
        </w:rPr>
        <w:t>alla fiera “Fa’ la cosa giusta!”</w:t>
      </w:r>
      <w:r w:rsidR="00597733" w:rsidRPr="00597733">
        <w:rPr>
          <w:rFonts w:ascii="Open Sans" w:hAnsi="Open Sans" w:cs="Open Sans"/>
          <w:sz w:val="22"/>
          <w:szCs w:val="22"/>
        </w:rPr>
        <w:t xml:space="preserve"> </w:t>
      </w:r>
      <w:r w:rsidR="00597733" w:rsidRPr="001D6A53">
        <w:rPr>
          <w:rFonts w:ascii="Open Sans" w:hAnsi="Open Sans" w:cs="Open Sans"/>
          <w:sz w:val="22"/>
          <w:szCs w:val="22"/>
        </w:rPr>
        <w:t>(</w:t>
      </w:r>
      <w:hyperlink r:id="rId7" w:history="1">
        <w:r w:rsidRPr="00D92FF3">
          <w:rPr>
            <w:rStyle w:val="Collegamentoipertestuale"/>
            <w:rFonts w:ascii="Open Sans" w:hAnsi="Open Sans" w:cs="Open Sans"/>
            <w:sz w:val="22"/>
            <w:szCs w:val="22"/>
          </w:rPr>
          <w:t>https://falacosagiusta.org/la-fiera</w:t>
        </w:r>
      </w:hyperlink>
      <w:r w:rsidR="00597733" w:rsidRPr="001D6A53">
        <w:rPr>
          <w:rFonts w:ascii="Open Sans" w:hAnsi="Open Sans" w:cs="Open Sans"/>
          <w:sz w:val="22"/>
          <w:szCs w:val="22"/>
        </w:rPr>
        <w:t>)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FC5823" w:rsidRPr="00FC5823">
        <w:rPr>
          <w:rFonts w:asciiTheme="majorHAnsi" w:hAnsiTheme="majorHAnsi" w:cstheme="majorHAnsi"/>
        </w:rPr>
        <w:t>Milano</w:t>
      </w:r>
      <w:r>
        <w:rPr>
          <w:rFonts w:asciiTheme="majorHAnsi" w:hAnsiTheme="majorHAnsi" w:cstheme="majorHAnsi"/>
        </w:rPr>
        <w:t xml:space="preserve"> </w:t>
      </w:r>
      <w:r w:rsidRPr="001D6A53">
        <w:rPr>
          <w:rFonts w:ascii="Open Sans" w:hAnsi="Open Sans" w:cs="Open Sans"/>
          <w:b/>
          <w:sz w:val="22"/>
          <w:szCs w:val="22"/>
        </w:rPr>
        <w:t>dal </w:t>
      </w:r>
      <w:r>
        <w:rPr>
          <w:rFonts w:ascii="Open Sans" w:hAnsi="Open Sans" w:cs="Open Sans"/>
          <w:b/>
          <w:sz w:val="22"/>
          <w:szCs w:val="22"/>
        </w:rPr>
        <w:t>2</w:t>
      </w:r>
      <w:r w:rsidR="00B537E9">
        <w:rPr>
          <w:rFonts w:ascii="Open Sans" w:hAnsi="Open Sans" w:cs="Open Sans"/>
          <w:b/>
          <w:sz w:val="22"/>
          <w:szCs w:val="22"/>
        </w:rPr>
        <w:t xml:space="preserve">9 </w:t>
      </w:r>
      <w:r>
        <w:rPr>
          <w:rFonts w:ascii="Open Sans" w:hAnsi="Open Sans" w:cs="Open Sans"/>
          <w:b/>
          <w:sz w:val="22"/>
          <w:szCs w:val="22"/>
        </w:rPr>
        <w:t xml:space="preserve">aprile al 1 maggio </w:t>
      </w:r>
      <w:r w:rsidRPr="001D6A53">
        <w:rPr>
          <w:rFonts w:ascii="Open Sans" w:hAnsi="Open Sans" w:cs="Open Sans"/>
          <w:b/>
          <w:sz w:val="22"/>
          <w:szCs w:val="22"/>
        </w:rPr>
        <w:t>202</w:t>
      </w:r>
      <w:r>
        <w:rPr>
          <w:rFonts w:ascii="Open Sans" w:hAnsi="Open Sans" w:cs="Open Sans"/>
          <w:b/>
          <w:sz w:val="22"/>
          <w:szCs w:val="22"/>
        </w:rPr>
        <w:t>2</w:t>
      </w:r>
      <w:r w:rsidRPr="001D6A53">
        <w:rPr>
          <w:rFonts w:ascii="Open Sans" w:hAnsi="Open Sans" w:cs="Open Sans"/>
          <w:b/>
          <w:sz w:val="22"/>
          <w:szCs w:val="22"/>
        </w:rPr>
        <w:t>, nei padiglioni 3 e 4 di Fieramilanocity</w:t>
      </w:r>
      <w:r w:rsidRPr="001D6A53">
        <w:rPr>
          <w:rFonts w:ascii="Open Sans" w:hAnsi="Open Sans" w:cs="Open Sans"/>
          <w:sz w:val="22"/>
          <w:szCs w:val="22"/>
        </w:rPr>
        <w:t>.</w:t>
      </w:r>
    </w:p>
    <w:p w14:paraId="4F9EFDBA" w14:textId="786CBA78" w:rsidR="00302A0A" w:rsidRDefault="00302A0A" w:rsidP="00FC5823">
      <w:pPr>
        <w:suppressAutoHyphens/>
        <w:jc w:val="both"/>
        <w:rPr>
          <w:rFonts w:asciiTheme="majorHAnsi" w:hAnsiTheme="majorHAnsi" w:cstheme="majorHAnsi"/>
        </w:rPr>
      </w:pPr>
    </w:p>
    <w:p w14:paraId="7E3A815B" w14:textId="65D1E5FD" w:rsidR="00597733" w:rsidRDefault="00597733" w:rsidP="00FC5823">
      <w:pPr>
        <w:suppressAutoHyphens/>
        <w:jc w:val="both"/>
        <w:rPr>
          <w:rFonts w:asciiTheme="majorHAnsi" w:hAnsiTheme="majorHAnsi" w:cstheme="majorHAnsi"/>
        </w:rPr>
      </w:pPr>
      <w:r w:rsidRPr="00B0225B">
        <w:rPr>
          <w:rFonts w:ascii="Open Sans" w:hAnsi="Open Sans" w:cs="Open Sans"/>
          <w:b/>
          <w:bCs/>
          <w:sz w:val="22"/>
          <w:szCs w:val="22"/>
        </w:rPr>
        <w:t>Fa’ la cosa giusta!</w:t>
      </w:r>
      <w:r w:rsidRPr="001D6A53">
        <w:rPr>
          <w:rFonts w:ascii="Open Sans" w:hAnsi="Open Sans" w:cs="Open Sans"/>
          <w:sz w:val="22"/>
          <w:szCs w:val="22"/>
        </w:rPr>
        <w:t xml:space="preserve"> è la prima e la più grande fiera nazionale del consumo critico e stili di vita sostenibili.</w:t>
      </w:r>
      <w:r w:rsidR="00B0225B">
        <w:rPr>
          <w:rFonts w:ascii="Open Sans" w:hAnsi="Open Sans" w:cs="Open Sans"/>
          <w:sz w:val="22"/>
          <w:szCs w:val="22"/>
        </w:rPr>
        <w:t xml:space="preserve"> </w:t>
      </w:r>
    </w:p>
    <w:p w14:paraId="1B805274" w14:textId="57B6599B" w:rsidR="00302A0A" w:rsidRDefault="00302A0A" w:rsidP="00FC5823">
      <w:pPr>
        <w:suppressAutoHyphens/>
        <w:jc w:val="both"/>
        <w:rPr>
          <w:rFonts w:asciiTheme="majorHAnsi" w:hAnsiTheme="majorHAnsi" w:cstheme="majorHAnsi"/>
        </w:rPr>
      </w:pPr>
    </w:p>
    <w:p w14:paraId="14445BC3" w14:textId="3F11D402" w:rsidR="00753112" w:rsidRDefault="00B537E9" w:rsidP="00FC5823">
      <w:pPr>
        <w:suppressAutoHyphens/>
        <w:jc w:val="both"/>
        <w:rPr>
          <w:rFonts w:asciiTheme="majorHAnsi" w:hAnsiTheme="majorHAnsi" w:cstheme="majorHAnsi"/>
        </w:rPr>
      </w:pPr>
      <w:r w:rsidRPr="00317D7D">
        <w:rPr>
          <w:rFonts w:asciiTheme="majorHAnsi" w:hAnsiTheme="majorHAnsi" w:cstheme="majorHAnsi"/>
          <w:b/>
          <w:bCs/>
        </w:rPr>
        <w:t>Il TPP partecipa</w:t>
      </w:r>
      <w:r w:rsidRPr="00317D7D">
        <w:rPr>
          <w:rFonts w:asciiTheme="majorHAnsi" w:hAnsiTheme="majorHAnsi" w:cstheme="majorHAnsi"/>
        </w:rPr>
        <w:t>, ospite dello stand di Regione, alla fiera per la prima volta e ha intenzione di estendere l’invito ad esserci anche a</w:t>
      </w:r>
      <w:r w:rsidR="007767EB" w:rsidRPr="00317D7D">
        <w:rPr>
          <w:rFonts w:asciiTheme="majorHAnsi" w:hAnsiTheme="majorHAnsi" w:cstheme="majorHAnsi"/>
        </w:rPr>
        <w:t>i soggetti gestori dei cammini</w:t>
      </w:r>
      <w:r w:rsidRPr="00317D7D">
        <w:rPr>
          <w:rFonts w:asciiTheme="majorHAnsi" w:hAnsiTheme="majorHAnsi" w:cstheme="majorHAnsi"/>
        </w:rPr>
        <w:t xml:space="preserve"> </w:t>
      </w:r>
      <w:r w:rsidR="007767EB" w:rsidRPr="00317D7D">
        <w:rPr>
          <w:rFonts w:asciiTheme="majorHAnsi" w:hAnsiTheme="majorHAnsi" w:cstheme="majorHAnsi"/>
        </w:rPr>
        <w:t>riconosciuti o in via di riconoscimento da parte della Regione</w:t>
      </w:r>
      <w:r w:rsidR="00346032" w:rsidRPr="00317D7D">
        <w:rPr>
          <w:rFonts w:asciiTheme="majorHAnsi" w:hAnsiTheme="majorHAnsi" w:cstheme="majorHAnsi"/>
        </w:rPr>
        <w:t xml:space="preserve"> Puglia</w:t>
      </w:r>
      <w:r w:rsidR="007767EB" w:rsidRPr="00317D7D">
        <w:rPr>
          <w:rFonts w:asciiTheme="majorHAnsi" w:hAnsiTheme="majorHAnsi" w:cstheme="majorHAnsi"/>
        </w:rPr>
        <w:t xml:space="preserve"> (</w:t>
      </w:r>
      <w:r w:rsidR="007767EB" w:rsidRPr="00317D7D">
        <w:rPr>
          <w:rFonts w:cs="Calibri"/>
          <w:iCs/>
        </w:rPr>
        <w:t xml:space="preserve">DGR 1890 del 22/11/2021) e </w:t>
      </w:r>
      <w:r w:rsidR="007767EB" w:rsidRPr="00317D7D">
        <w:rPr>
          <w:rFonts w:asciiTheme="majorHAnsi" w:hAnsiTheme="majorHAnsi" w:cstheme="majorHAnsi"/>
        </w:rPr>
        <w:t>agli operatori pugliesi che si occupano nel territorio regionale</w:t>
      </w:r>
      <w:r w:rsidR="00346032" w:rsidRPr="00317D7D">
        <w:rPr>
          <w:rFonts w:asciiTheme="majorHAnsi" w:hAnsiTheme="majorHAnsi" w:cstheme="majorHAnsi"/>
        </w:rPr>
        <w:t xml:space="preserve"> a vario titolo</w:t>
      </w:r>
      <w:r w:rsidR="007767EB" w:rsidRPr="00317D7D">
        <w:rPr>
          <w:rFonts w:asciiTheme="majorHAnsi" w:hAnsiTheme="majorHAnsi" w:cstheme="majorHAnsi"/>
        </w:rPr>
        <w:t xml:space="preserve"> di turismo sostenibile</w:t>
      </w:r>
      <w:r w:rsidR="00346032" w:rsidRPr="00317D7D">
        <w:rPr>
          <w:rFonts w:asciiTheme="majorHAnsi" w:hAnsiTheme="majorHAnsi" w:cstheme="majorHAnsi"/>
        </w:rPr>
        <w:t xml:space="preserve"> sui cammini</w:t>
      </w:r>
      <w:r w:rsidR="007767EB" w:rsidRPr="00317D7D">
        <w:rPr>
          <w:rFonts w:asciiTheme="majorHAnsi" w:hAnsiTheme="majorHAnsi" w:cstheme="majorHAnsi"/>
        </w:rPr>
        <w:t xml:space="preserve">. </w:t>
      </w:r>
      <w:r w:rsidRPr="00317D7D">
        <w:rPr>
          <w:rFonts w:asciiTheme="majorHAnsi" w:hAnsiTheme="majorHAnsi" w:cstheme="majorHAnsi"/>
        </w:rPr>
        <w:t>Produrremo dei materiali di comunicazione dedicati che verranno distribuiti ed esposti nello stand al fine di promuovere le vostre realtà in un ambito internazionale, quale quello della fiera.</w:t>
      </w:r>
    </w:p>
    <w:p w14:paraId="779226DA" w14:textId="77777777" w:rsidR="00622AD1" w:rsidRDefault="00622AD1" w:rsidP="00753112">
      <w:pPr>
        <w:suppressAutoHyphens/>
        <w:jc w:val="both"/>
        <w:rPr>
          <w:rFonts w:asciiTheme="majorHAnsi" w:hAnsiTheme="majorHAnsi" w:cstheme="majorHAnsi"/>
        </w:rPr>
      </w:pPr>
    </w:p>
    <w:p w14:paraId="2E0BB5B2" w14:textId="6E9775E1" w:rsidR="00753112" w:rsidRDefault="00753112" w:rsidP="00753112">
      <w:pPr>
        <w:suppressAutoHyphens/>
        <w:jc w:val="both"/>
        <w:rPr>
          <w:rFonts w:asciiTheme="majorHAnsi" w:hAnsiTheme="majorHAnsi" w:cstheme="majorHAnsi"/>
          <w:b/>
          <w:bCs/>
          <w:u w:val="single"/>
        </w:rPr>
      </w:pPr>
      <w:r w:rsidRPr="00753112">
        <w:rPr>
          <w:rFonts w:asciiTheme="majorHAnsi" w:hAnsiTheme="majorHAnsi" w:cstheme="majorHAnsi"/>
        </w:rPr>
        <w:t xml:space="preserve">Ti invitiamo a compilare il </w:t>
      </w:r>
      <w:proofErr w:type="spellStart"/>
      <w:r w:rsidRPr="00753112">
        <w:rPr>
          <w:rFonts w:asciiTheme="majorHAnsi" w:hAnsiTheme="majorHAnsi" w:cstheme="majorHAnsi"/>
        </w:rPr>
        <w:t>form</w:t>
      </w:r>
      <w:proofErr w:type="spellEnd"/>
      <w:r w:rsidRPr="00753112">
        <w:rPr>
          <w:rFonts w:asciiTheme="majorHAnsi" w:hAnsiTheme="majorHAnsi" w:cstheme="majorHAnsi"/>
        </w:rPr>
        <w:t xml:space="preserve"> </w:t>
      </w:r>
      <w:r w:rsidR="00BB4BA7">
        <w:rPr>
          <w:rFonts w:asciiTheme="majorHAnsi" w:hAnsiTheme="majorHAnsi" w:cstheme="majorHAnsi"/>
        </w:rPr>
        <w:t>dedicato</w:t>
      </w:r>
      <w:r w:rsidRPr="00753112">
        <w:rPr>
          <w:rFonts w:asciiTheme="majorHAnsi" w:hAnsiTheme="majorHAnsi" w:cstheme="majorHAnsi"/>
        </w:rPr>
        <w:t xml:space="preserve"> che trovi qui </w:t>
      </w:r>
      <w:r w:rsidR="00BB4BA7">
        <w:rPr>
          <w:rFonts w:asciiTheme="majorHAnsi" w:hAnsiTheme="majorHAnsi" w:cstheme="majorHAnsi"/>
        </w:rPr>
        <w:t>allegato</w:t>
      </w:r>
      <w:r w:rsidRPr="00753112">
        <w:rPr>
          <w:rFonts w:asciiTheme="majorHAnsi" w:hAnsiTheme="majorHAnsi" w:cstheme="majorHAnsi"/>
        </w:rPr>
        <w:t>, entro il </w:t>
      </w:r>
      <w:r w:rsidR="00317D7D">
        <w:rPr>
          <w:rFonts w:asciiTheme="majorHAnsi" w:hAnsiTheme="majorHAnsi" w:cstheme="majorHAnsi"/>
          <w:b/>
          <w:bCs/>
        </w:rPr>
        <w:t>11</w:t>
      </w:r>
      <w:r w:rsidRPr="00317D7D">
        <w:rPr>
          <w:rFonts w:asciiTheme="majorHAnsi" w:hAnsiTheme="majorHAnsi" w:cstheme="majorHAnsi"/>
          <w:b/>
          <w:bCs/>
        </w:rPr>
        <w:t xml:space="preserve"> </w:t>
      </w:r>
      <w:r w:rsidR="00C0658E" w:rsidRPr="00317D7D">
        <w:rPr>
          <w:rFonts w:asciiTheme="majorHAnsi" w:hAnsiTheme="majorHAnsi" w:cstheme="majorHAnsi"/>
          <w:b/>
          <w:bCs/>
        </w:rPr>
        <w:t>aprile</w:t>
      </w:r>
      <w:r w:rsidRPr="00317D7D">
        <w:rPr>
          <w:rFonts w:asciiTheme="majorHAnsi" w:hAnsiTheme="majorHAnsi" w:cstheme="majorHAnsi"/>
        </w:rPr>
        <w:t> </w:t>
      </w:r>
      <w:r w:rsidRPr="00317D7D">
        <w:rPr>
          <w:rFonts w:asciiTheme="majorHAnsi" w:hAnsiTheme="majorHAnsi" w:cstheme="majorHAnsi"/>
          <w:b/>
          <w:bCs/>
        </w:rPr>
        <w:t>2022</w:t>
      </w:r>
      <w:r w:rsidR="00317D7D">
        <w:rPr>
          <w:rFonts w:asciiTheme="majorHAnsi" w:hAnsiTheme="majorHAnsi" w:cstheme="majorHAnsi"/>
          <w:b/>
          <w:bCs/>
        </w:rPr>
        <w:t xml:space="preserve"> ore 10</w:t>
      </w:r>
      <w:r w:rsidR="00BB4BA7">
        <w:rPr>
          <w:rFonts w:asciiTheme="majorHAnsi" w:hAnsiTheme="majorHAnsi" w:cstheme="majorHAnsi"/>
          <w:b/>
          <w:bCs/>
        </w:rPr>
        <w:t>:00</w:t>
      </w:r>
      <w:r w:rsidR="002D5FAA">
        <w:rPr>
          <w:rFonts w:asciiTheme="majorHAnsi" w:hAnsiTheme="majorHAnsi" w:cstheme="majorHAnsi"/>
          <w:b/>
          <w:bCs/>
        </w:rPr>
        <w:t xml:space="preserve"> e ad inviarlo</w:t>
      </w:r>
      <w:r w:rsidR="00C0658E">
        <w:rPr>
          <w:rFonts w:asciiTheme="majorHAnsi" w:hAnsiTheme="majorHAnsi" w:cstheme="majorHAnsi"/>
          <w:b/>
          <w:bCs/>
        </w:rPr>
        <w:t xml:space="preserve"> al seguente </w:t>
      </w:r>
      <w:r w:rsidR="00C0658E" w:rsidRPr="00F65064">
        <w:rPr>
          <w:rFonts w:asciiTheme="majorHAnsi" w:hAnsiTheme="majorHAnsi" w:cstheme="majorHAnsi"/>
          <w:b/>
          <w:bCs/>
        </w:rPr>
        <w:t xml:space="preserve">indirizzo </w:t>
      </w:r>
      <w:hyperlink r:id="rId8" w:history="1">
        <w:r w:rsidR="00317D7D" w:rsidRPr="00F82927">
          <w:rPr>
            <w:rStyle w:val="Collegamentoipertestuale"/>
            <w:rFonts w:asciiTheme="majorHAnsi" w:hAnsiTheme="majorHAnsi" w:cstheme="majorHAnsi"/>
            <w:b/>
            <w:bCs/>
          </w:rPr>
          <w:t>info.progettiregionali@teatropubblicopugliese.it</w:t>
        </w:r>
      </w:hyperlink>
    </w:p>
    <w:p w14:paraId="02929208" w14:textId="77777777" w:rsidR="00317D7D" w:rsidRPr="00F65064" w:rsidRDefault="00317D7D" w:rsidP="00753112">
      <w:pPr>
        <w:suppressAutoHyphens/>
        <w:jc w:val="both"/>
        <w:rPr>
          <w:rFonts w:asciiTheme="majorHAnsi" w:hAnsiTheme="majorHAnsi" w:cstheme="majorHAnsi"/>
          <w:b/>
          <w:bCs/>
        </w:rPr>
      </w:pPr>
    </w:p>
    <w:p w14:paraId="7963F684" w14:textId="77777777" w:rsidR="00753112" w:rsidRPr="00B53C83" w:rsidRDefault="00753112" w:rsidP="00FC5823">
      <w:pPr>
        <w:suppressAutoHyphens/>
        <w:jc w:val="both"/>
        <w:rPr>
          <w:rFonts w:asciiTheme="majorHAnsi" w:hAnsiTheme="majorHAnsi" w:cstheme="majorHAnsi"/>
        </w:rPr>
      </w:pPr>
    </w:p>
    <w:p w14:paraId="3F984AC2" w14:textId="77777777" w:rsidR="00302A0A" w:rsidRDefault="00302A0A" w:rsidP="00FC5823">
      <w:pPr>
        <w:suppressAutoHyphens/>
        <w:jc w:val="both"/>
        <w:rPr>
          <w:rFonts w:asciiTheme="majorHAnsi" w:hAnsiTheme="majorHAnsi" w:cstheme="majorHAnsi"/>
        </w:rPr>
      </w:pPr>
    </w:p>
    <w:p w14:paraId="374856AD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2F2D70AD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5E9F5F63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6602D44C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6B7F335B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4009D14D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060FC082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5FC1A173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2FDD9482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592258ED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59496232" w14:textId="77777777" w:rsidR="00317D7D" w:rsidRDefault="00317D7D" w:rsidP="00031067">
      <w:pPr>
        <w:jc w:val="center"/>
        <w:rPr>
          <w:rFonts w:ascii="Open Sans" w:hAnsi="Open Sans" w:cs="Open Sans"/>
          <w:b/>
          <w:i/>
          <w:iCs/>
          <w:color w:val="FF0000"/>
          <w:u w:val="single"/>
        </w:rPr>
      </w:pPr>
    </w:p>
    <w:p w14:paraId="5F6CE005" w14:textId="77777777" w:rsidR="00317D7D" w:rsidRDefault="00317D7D" w:rsidP="00031067">
      <w:pPr>
        <w:jc w:val="center"/>
        <w:rPr>
          <w:rFonts w:ascii="Open Sans" w:hAnsi="Open Sans" w:cs="Open Sans"/>
          <w:b/>
          <w:i/>
          <w:iCs/>
          <w:color w:val="FF0000"/>
          <w:u w:val="single"/>
        </w:rPr>
      </w:pPr>
    </w:p>
    <w:p w14:paraId="65E702D1" w14:textId="77777777" w:rsidR="00317D7D" w:rsidRDefault="00317D7D" w:rsidP="00031067">
      <w:pPr>
        <w:jc w:val="center"/>
        <w:rPr>
          <w:rFonts w:ascii="Open Sans" w:hAnsi="Open Sans" w:cs="Open Sans"/>
          <w:b/>
          <w:i/>
          <w:iCs/>
          <w:color w:val="FF0000"/>
          <w:u w:val="single"/>
        </w:rPr>
      </w:pPr>
    </w:p>
    <w:p w14:paraId="49EB6926" w14:textId="0350E9CC" w:rsidR="00F65064" w:rsidRPr="00031067" w:rsidRDefault="00F91616" w:rsidP="00F91616">
      <w:pPr>
        <w:jc w:val="center"/>
        <w:rPr>
          <w:rFonts w:ascii="Open Sans" w:hAnsi="Open Sans" w:cs="Open Sans"/>
          <w:b/>
          <w:i/>
          <w:iCs/>
          <w:color w:val="FF0000"/>
          <w:u w:val="single"/>
        </w:rPr>
      </w:pPr>
      <w:r>
        <w:rPr>
          <w:rFonts w:ascii="Open Sans" w:hAnsi="Open Sans" w:cs="Open Sans"/>
          <w:b/>
          <w:color w:val="FF0000"/>
        </w:rPr>
        <w:t>Fa’ la cosa giusta!</w:t>
      </w:r>
      <w:r w:rsidR="007129C6">
        <w:rPr>
          <w:rFonts w:ascii="Open Sans" w:hAnsi="Open Sans" w:cs="Open Sans"/>
          <w:b/>
          <w:color w:val="FF0000"/>
        </w:rPr>
        <w:t xml:space="preserve"> </w:t>
      </w:r>
      <w:r>
        <w:rPr>
          <w:rFonts w:ascii="Open Sans" w:hAnsi="Open Sans" w:cs="Open Sans"/>
          <w:b/>
          <w:color w:val="FF0000"/>
        </w:rPr>
        <w:t xml:space="preserve">- </w:t>
      </w:r>
      <w:proofErr w:type="spellStart"/>
      <w:r>
        <w:rPr>
          <w:rFonts w:ascii="Open Sans" w:hAnsi="Open Sans" w:cs="Open Sans"/>
          <w:b/>
          <w:color w:val="FF0000"/>
        </w:rPr>
        <w:t>form</w:t>
      </w:r>
      <w:proofErr w:type="spellEnd"/>
      <w:r>
        <w:rPr>
          <w:rFonts w:ascii="Open Sans" w:hAnsi="Open Sans" w:cs="Open Sans"/>
          <w:b/>
          <w:color w:val="FF0000"/>
        </w:rPr>
        <w:t xml:space="preserve"> per materiale di comunicazione</w:t>
      </w:r>
    </w:p>
    <w:p w14:paraId="38717389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4A571DD6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29AC0685" w14:textId="439F5C56" w:rsidR="00F65064" w:rsidRDefault="00031067" w:rsidP="004E72AA">
      <w:pPr>
        <w:rPr>
          <w:rFonts w:ascii="Open Sans" w:hAnsi="Open Sans" w:cs="Open Sans"/>
          <w:b/>
          <w:u w:val="single"/>
        </w:rPr>
      </w:pPr>
      <w:r w:rsidRPr="00031067">
        <w:rPr>
          <w:rFonts w:ascii="Open Sans" w:hAnsi="Open Sans" w:cs="Open Sans"/>
          <w:b/>
          <w:u w:val="single"/>
        </w:rPr>
        <w:t>D</w:t>
      </w:r>
      <w:r w:rsidR="00971446">
        <w:rPr>
          <w:rFonts w:ascii="Open Sans" w:hAnsi="Open Sans" w:cs="Open Sans"/>
          <w:b/>
          <w:u w:val="single"/>
        </w:rPr>
        <w:t>ati</w:t>
      </w:r>
      <w:r w:rsidR="00F65064" w:rsidRPr="00031067">
        <w:rPr>
          <w:rFonts w:ascii="Open Sans" w:hAnsi="Open Sans" w:cs="Open Sans"/>
          <w:b/>
          <w:u w:val="single"/>
        </w:rPr>
        <w:t xml:space="preserve"> </w:t>
      </w:r>
      <w:r w:rsidR="00346032">
        <w:rPr>
          <w:rFonts w:ascii="Open Sans" w:hAnsi="Open Sans" w:cs="Open Sans"/>
          <w:b/>
          <w:u w:val="single"/>
        </w:rPr>
        <w:t>soggetto gestore / associazione / operatore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1446" w14:paraId="43D6633F" w14:textId="77777777" w:rsidTr="00971446">
        <w:tc>
          <w:tcPr>
            <w:tcW w:w="9345" w:type="dxa"/>
          </w:tcPr>
          <w:p w14:paraId="2A183DB1" w14:textId="606CD361" w:rsidR="00971446" w:rsidRDefault="00971446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414FEE30" w14:textId="77777777" w:rsidR="00971446" w:rsidRDefault="00971446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46CCDA39" w14:textId="77777777" w:rsidR="00971446" w:rsidRDefault="00971446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1B066DD3" w14:textId="77777777" w:rsidR="00971446" w:rsidRDefault="00971446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0120D998" w14:textId="77777777" w:rsidR="00971446" w:rsidRDefault="00971446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44C475BC" w14:textId="77777777" w:rsidR="00971446" w:rsidRDefault="00971446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0EBB55C7" w14:textId="64484D25" w:rsidR="00971446" w:rsidRDefault="00971446" w:rsidP="004E72AA">
            <w:pPr>
              <w:rPr>
                <w:rFonts w:ascii="Open Sans" w:hAnsi="Open Sans" w:cs="Open Sans"/>
                <w:b/>
                <w:u w:val="single"/>
              </w:rPr>
            </w:pPr>
          </w:p>
        </w:tc>
      </w:tr>
    </w:tbl>
    <w:p w14:paraId="2456BEF7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218F82D3" w14:textId="7E2A3D85" w:rsidR="002124E0" w:rsidRDefault="002124E0" w:rsidP="004E72AA">
      <w:pPr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N</w:t>
      </w:r>
      <w:r w:rsidR="00031067">
        <w:rPr>
          <w:rFonts w:ascii="Open Sans" w:hAnsi="Open Sans" w:cs="Open Sans"/>
          <w:b/>
          <w:u w:val="single"/>
        </w:rPr>
        <w:t>ome del cammino</w:t>
      </w:r>
      <w:r w:rsidR="00346032">
        <w:rPr>
          <w:rFonts w:ascii="Open Sans" w:hAnsi="Open Sans" w:cs="Open Sans"/>
          <w:b/>
          <w:u w:val="single"/>
        </w:rPr>
        <w:t xml:space="preserve"> di riferimento</w:t>
      </w:r>
      <w:r>
        <w:rPr>
          <w:rFonts w:ascii="Open Sans" w:hAnsi="Open Sans" w:cs="Open Sans"/>
          <w:b/>
          <w:u w:val="single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2443" w14:paraId="065C38C3" w14:textId="77777777" w:rsidTr="00912443">
        <w:tc>
          <w:tcPr>
            <w:tcW w:w="9345" w:type="dxa"/>
          </w:tcPr>
          <w:p w14:paraId="0CB73923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7FA8B607" w14:textId="1AFA3B0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</w:tc>
      </w:tr>
    </w:tbl>
    <w:p w14:paraId="7C4EBFAE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0E530DF0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43A01EBB" w14:textId="5F088F75" w:rsidR="00031067" w:rsidRDefault="00031067" w:rsidP="004E72AA">
      <w:pPr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 xml:space="preserve">Sito di riferimento: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2443" w14:paraId="79A92920" w14:textId="77777777" w:rsidTr="00912443">
        <w:tc>
          <w:tcPr>
            <w:tcW w:w="9345" w:type="dxa"/>
          </w:tcPr>
          <w:p w14:paraId="7D9742A8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3DE0F1CD" w14:textId="59ED3F03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</w:tc>
      </w:tr>
    </w:tbl>
    <w:p w14:paraId="205CE191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1D223543" w14:textId="2EE52ECD" w:rsidR="00031067" w:rsidRDefault="00031067" w:rsidP="004E72AA">
      <w:pPr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Social media di riferimento: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2443" w14:paraId="52763753" w14:textId="77777777" w:rsidTr="00912443">
        <w:tc>
          <w:tcPr>
            <w:tcW w:w="9345" w:type="dxa"/>
          </w:tcPr>
          <w:p w14:paraId="4605CF05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2CB2626A" w14:textId="1C355B8C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</w:tc>
      </w:tr>
    </w:tbl>
    <w:p w14:paraId="75B0BCDA" w14:textId="77777777" w:rsidR="00031067" w:rsidRDefault="00031067" w:rsidP="004E72AA">
      <w:pPr>
        <w:rPr>
          <w:rFonts w:ascii="Open Sans" w:hAnsi="Open Sans" w:cs="Open Sans"/>
          <w:b/>
          <w:u w:val="single"/>
        </w:rPr>
      </w:pPr>
    </w:p>
    <w:p w14:paraId="2D171189" w14:textId="67E3BF64" w:rsidR="00031067" w:rsidRDefault="00031067" w:rsidP="004E72AA">
      <w:pPr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Descrizione del cammino: (max 500 battute</w:t>
      </w:r>
      <w:r w:rsidR="00971446">
        <w:rPr>
          <w:rFonts w:ascii="Open Sans" w:hAnsi="Open Sans" w:cs="Open Sans"/>
          <w:b/>
          <w:u w:val="single"/>
        </w:rPr>
        <w:t>)</w:t>
      </w:r>
      <w:r>
        <w:rPr>
          <w:rFonts w:ascii="Open Sans" w:hAnsi="Open Sans" w:cs="Open Sans"/>
          <w:b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2443" w14:paraId="3DE563F7" w14:textId="77777777" w:rsidTr="00912443">
        <w:tc>
          <w:tcPr>
            <w:tcW w:w="9345" w:type="dxa"/>
          </w:tcPr>
          <w:p w14:paraId="2FE71D40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26DC1607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6846160C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26F3604D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6FFECA4A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45C819FB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26AEA791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00D56AFC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465DD2AC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6648EBB4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18A2F032" w14:textId="1867EF02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</w:tc>
      </w:tr>
    </w:tbl>
    <w:p w14:paraId="27325198" w14:textId="77777777" w:rsidR="00912443" w:rsidRDefault="00912443" w:rsidP="004E72AA">
      <w:pPr>
        <w:rPr>
          <w:rFonts w:ascii="Open Sans" w:hAnsi="Open Sans" w:cs="Open Sans"/>
          <w:b/>
          <w:u w:val="single"/>
        </w:rPr>
      </w:pPr>
    </w:p>
    <w:p w14:paraId="2E25CA23" w14:textId="40CEBB76" w:rsidR="00971446" w:rsidRDefault="00971446" w:rsidP="004E72AA">
      <w:pPr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 xml:space="preserve">Descrizione dei servizi </w:t>
      </w:r>
      <w:r w:rsidR="00346032">
        <w:rPr>
          <w:rFonts w:ascii="Open Sans" w:hAnsi="Open Sans" w:cs="Open Sans"/>
          <w:b/>
          <w:u w:val="single"/>
        </w:rPr>
        <w:t>turistici offerti</w:t>
      </w:r>
      <w:r w:rsidR="00962A43">
        <w:rPr>
          <w:rFonts w:ascii="Open Sans" w:hAnsi="Open Sans" w:cs="Open Sans"/>
          <w:b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2443" w14:paraId="42498CDC" w14:textId="77777777" w:rsidTr="00912443">
        <w:tc>
          <w:tcPr>
            <w:tcW w:w="9345" w:type="dxa"/>
          </w:tcPr>
          <w:p w14:paraId="13042E1F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589947C8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08899835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344937B5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0C5175E9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283BAD85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0A6222AD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2AFF9FB9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19FCE450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54533CDB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31A6B41A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74BFDD94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645ACF7E" w14:textId="77777777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  <w:p w14:paraId="7C4A1D0E" w14:textId="7FA47CF5" w:rsidR="00912443" w:rsidRDefault="00912443" w:rsidP="004E72AA">
            <w:pPr>
              <w:rPr>
                <w:rFonts w:ascii="Open Sans" w:hAnsi="Open Sans" w:cs="Open Sans"/>
                <w:b/>
                <w:u w:val="single"/>
              </w:rPr>
            </w:pPr>
          </w:p>
        </w:tc>
      </w:tr>
    </w:tbl>
    <w:p w14:paraId="5CAD06F3" w14:textId="77777777" w:rsidR="00912443" w:rsidRDefault="00912443" w:rsidP="004E72AA">
      <w:pPr>
        <w:rPr>
          <w:rFonts w:ascii="Open Sans" w:hAnsi="Open Sans" w:cs="Open Sans"/>
          <w:b/>
          <w:u w:val="single"/>
        </w:rPr>
      </w:pPr>
    </w:p>
    <w:p w14:paraId="5C514EC2" w14:textId="36475559" w:rsidR="00971446" w:rsidRDefault="00971446" w:rsidP="004E72AA">
      <w:pPr>
        <w:rPr>
          <w:rFonts w:ascii="Open Sans" w:hAnsi="Open Sans" w:cs="Open Sans"/>
          <w:b/>
          <w:u w:val="single"/>
        </w:rPr>
      </w:pPr>
    </w:p>
    <w:p w14:paraId="107205B5" w14:textId="5225D8AD" w:rsidR="00031067" w:rsidRPr="00753112" w:rsidRDefault="00031067" w:rsidP="004E72AA">
      <w:pPr>
        <w:rPr>
          <w:u w:val="single"/>
        </w:rPr>
      </w:pPr>
      <w:r>
        <w:rPr>
          <w:rFonts w:ascii="Open Sans" w:hAnsi="Open Sans" w:cs="Open Sans"/>
          <w:b/>
          <w:u w:val="single"/>
        </w:rPr>
        <w:t>Foto</w:t>
      </w:r>
      <w:r w:rsidR="00912443">
        <w:rPr>
          <w:rFonts w:ascii="Open Sans" w:hAnsi="Open Sans" w:cs="Open Sans"/>
          <w:b/>
          <w:u w:val="single"/>
        </w:rPr>
        <w:t>:</w:t>
      </w:r>
      <w:r>
        <w:rPr>
          <w:rFonts w:ascii="Open Sans" w:hAnsi="Open Sans" w:cs="Open Sans"/>
          <w:b/>
          <w:u w:val="single"/>
        </w:rPr>
        <w:t xml:space="preserve"> (allegare n. 2 foto in alta risoluzione una verticale e </w:t>
      </w:r>
      <w:r w:rsidR="00912443">
        <w:rPr>
          <w:rFonts w:ascii="Open Sans" w:hAnsi="Open Sans" w:cs="Open Sans"/>
          <w:b/>
          <w:u w:val="single"/>
        </w:rPr>
        <w:t>una</w:t>
      </w:r>
      <w:r>
        <w:rPr>
          <w:rFonts w:ascii="Open Sans" w:hAnsi="Open Sans" w:cs="Open Sans"/>
          <w:b/>
          <w:u w:val="single"/>
        </w:rPr>
        <w:t xml:space="preserve"> oriz</w:t>
      </w:r>
      <w:r w:rsidR="00971446">
        <w:rPr>
          <w:rFonts w:ascii="Open Sans" w:hAnsi="Open Sans" w:cs="Open Sans"/>
          <w:b/>
          <w:u w:val="single"/>
        </w:rPr>
        <w:t>zontale)</w:t>
      </w:r>
    </w:p>
    <w:sectPr w:rsidR="00031067" w:rsidRPr="00753112" w:rsidSect="00A64223">
      <w:headerReference w:type="default" r:id="rId9"/>
      <w:pgSz w:w="11900" w:h="16840"/>
      <w:pgMar w:top="2552" w:right="985" w:bottom="241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245D" w14:textId="77777777" w:rsidR="003E7BE4" w:rsidRDefault="003E7BE4">
      <w:r>
        <w:separator/>
      </w:r>
    </w:p>
  </w:endnote>
  <w:endnote w:type="continuationSeparator" w:id="0">
    <w:p w14:paraId="3E7F426F" w14:textId="77777777" w:rsidR="003E7BE4" w:rsidRDefault="003E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Open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4DE5" w14:textId="77777777" w:rsidR="003E7BE4" w:rsidRDefault="003E7BE4">
      <w:r>
        <w:separator/>
      </w:r>
    </w:p>
  </w:footnote>
  <w:footnote w:type="continuationSeparator" w:id="0">
    <w:p w14:paraId="3923F441" w14:textId="77777777" w:rsidR="003E7BE4" w:rsidRDefault="003E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C5C9" w14:textId="77777777" w:rsidR="00432B81" w:rsidRDefault="007275F3">
    <w:pPr>
      <w:pStyle w:val="Intestazione"/>
      <w:tabs>
        <w:tab w:val="clear" w:pos="4819"/>
        <w:tab w:val="clear" w:pos="9638"/>
        <w:tab w:val="left" w:pos="142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A1DD81D" wp14:editId="05F8898F">
          <wp:simplePos x="0" y="0"/>
          <wp:positionH relativeFrom="column">
            <wp:posOffset>-689610</wp:posOffset>
          </wp:positionH>
          <wp:positionV relativeFrom="paragraph">
            <wp:posOffset>-464820</wp:posOffset>
          </wp:positionV>
          <wp:extent cx="7559655" cy="1069325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lio lettera TPP 2013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5" cy="1069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DFA"/>
    <w:multiLevelType w:val="hybridMultilevel"/>
    <w:tmpl w:val="7480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206"/>
    <w:multiLevelType w:val="hybridMultilevel"/>
    <w:tmpl w:val="73C029D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37B1472"/>
    <w:multiLevelType w:val="hybridMultilevel"/>
    <w:tmpl w:val="40DA4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625A"/>
    <w:multiLevelType w:val="hybridMultilevel"/>
    <w:tmpl w:val="1CB6CBEA"/>
    <w:lvl w:ilvl="0" w:tplc="30C44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07D6F"/>
    <w:multiLevelType w:val="hybridMultilevel"/>
    <w:tmpl w:val="A6C42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47F7"/>
    <w:multiLevelType w:val="hybridMultilevel"/>
    <w:tmpl w:val="CD34E1CE"/>
    <w:lvl w:ilvl="0" w:tplc="E96A2722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45C188E"/>
    <w:multiLevelType w:val="hybridMultilevel"/>
    <w:tmpl w:val="0D5006AC"/>
    <w:lvl w:ilvl="0" w:tplc="C0FE553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59BF488F"/>
    <w:multiLevelType w:val="hybridMultilevel"/>
    <w:tmpl w:val="99F48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138D"/>
    <w:multiLevelType w:val="hybridMultilevel"/>
    <w:tmpl w:val="8594E9BE"/>
    <w:lvl w:ilvl="0" w:tplc="FE16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D1091"/>
    <w:multiLevelType w:val="multilevel"/>
    <w:tmpl w:val="965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F1E5F"/>
    <w:multiLevelType w:val="hybridMultilevel"/>
    <w:tmpl w:val="A54614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04231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943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069123">
    <w:abstractNumId w:val="6"/>
  </w:num>
  <w:num w:numId="4" w16cid:durableId="1717656739">
    <w:abstractNumId w:val="5"/>
  </w:num>
  <w:num w:numId="5" w16cid:durableId="756559418">
    <w:abstractNumId w:val="11"/>
  </w:num>
  <w:num w:numId="6" w16cid:durableId="1191383962">
    <w:abstractNumId w:val="0"/>
  </w:num>
  <w:num w:numId="7" w16cid:durableId="740445798">
    <w:abstractNumId w:val="7"/>
  </w:num>
  <w:num w:numId="8" w16cid:durableId="1778207312">
    <w:abstractNumId w:val="8"/>
  </w:num>
  <w:num w:numId="9" w16cid:durableId="1248539794">
    <w:abstractNumId w:val="9"/>
  </w:num>
  <w:num w:numId="10" w16cid:durableId="1529367033">
    <w:abstractNumId w:val="1"/>
  </w:num>
  <w:num w:numId="11" w16cid:durableId="484854642">
    <w:abstractNumId w:val="10"/>
  </w:num>
  <w:num w:numId="12" w16cid:durableId="1049500098">
    <w:abstractNumId w:val="2"/>
  </w:num>
  <w:num w:numId="13" w16cid:durableId="813764509">
    <w:abstractNumId w:val="3"/>
  </w:num>
  <w:num w:numId="14" w16cid:durableId="1666975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d161940f-f731-43a3-ac42-8d7dc1608a9f"/>
  </w:docVars>
  <w:rsids>
    <w:rsidRoot w:val="00432B81"/>
    <w:rsid w:val="000144C8"/>
    <w:rsid w:val="00031067"/>
    <w:rsid w:val="000455C3"/>
    <w:rsid w:val="00096DE5"/>
    <w:rsid w:val="000B0685"/>
    <w:rsid w:val="000C6C0B"/>
    <w:rsid w:val="000D1AEB"/>
    <w:rsid w:val="000E3A1F"/>
    <w:rsid w:val="0010545C"/>
    <w:rsid w:val="00147CAC"/>
    <w:rsid w:val="00173B88"/>
    <w:rsid w:val="00190A73"/>
    <w:rsid w:val="001B6A9E"/>
    <w:rsid w:val="001B7C75"/>
    <w:rsid w:val="001E27AB"/>
    <w:rsid w:val="001E3984"/>
    <w:rsid w:val="001E52EB"/>
    <w:rsid w:val="001F5211"/>
    <w:rsid w:val="002124E0"/>
    <w:rsid w:val="00241AC1"/>
    <w:rsid w:val="00246841"/>
    <w:rsid w:val="00295D9C"/>
    <w:rsid w:val="002D5FAA"/>
    <w:rsid w:val="002E05C9"/>
    <w:rsid w:val="00302A0A"/>
    <w:rsid w:val="00307B0A"/>
    <w:rsid w:val="00314B87"/>
    <w:rsid w:val="00317D7D"/>
    <w:rsid w:val="003442EA"/>
    <w:rsid w:val="00346032"/>
    <w:rsid w:val="003532B6"/>
    <w:rsid w:val="003611DC"/>
    <w:rsid w:val="00397339"/>
    <w:rsid w:val="003A273F"/>
    <w:rsid w:val="003D1364"/>
    <w:rsid w:val="003D6DB3"/>
    <w:rsid w:val="003E2E03"/>
    <w:rsid w:val="003E7BE4"/>
    <w:rsid w:val="003F6854"/>
    <w:rsid w:val="00417630"/>
    <w:rsid w:val="00432B81"/>
    <w:rsid w:val="00457435"/>
    <w:rsid w:val="0049431B"/>
    <w:rsid w:val="004A4A71"/>
    <w:rsid w:val="004E72AA"/>
    <w:rsid w:val="0050291A"/>
    <w:rsid w:val="00511166"/>
    <w:rsid w:val="00511799"/>
    <w:rsid w:val="0052168E"/>
    <w:rsid w:val="0057493F"/>
    <w:rsid w:val="00591A0C"/>
    <w:rsid w:val="00597733"/>
    <w:rsid w:val="005E30ED"/>
    <w:rsid w:val="005F78DB"/>
    <w:rsid w:val="00601ED2"/>
    <w:rsid w:val="00602F48"/>
    <w:rsid w:val="00622AD1"/>
    <w:rsid w:val="006354AA"/>
    <w:rsid w:val="0064235C"/>
    <w:rsid w:val="006635C5"/>
    <w:rsid w:val="00675EF2"/>
    <w:rsid w:val="00680D24"/>
    <w:rsid w:val="00681EDC"/>
    <w:rsid w:val="00695AB2"/>
    <w:rsid w:val="006A3FEA"/>
    <w:rsid w:val="006B6B23"/>
    <w:rsid w:val="006D4F75"/>
    <w:rsid w:val="007129C6"/>
    <w:rsid w:val="00720757"/>
    <w:rsid w:val="007275F3"/>
    <w:rsid w:val="007411C7"/>
    <w:rsid w:val="007453B8"/>
    <w:rsid w:val="00753112"/>
    <w:rsid w:val="00755FBF"/>
    <w:rsid w:val="007608FB"/>
    <w:rsid w:val="00760A7C"/>
    <w:rsid w:val="00762CC0"/>
    <w:rsid w:val="007767EB"/>
    <w:rsid w:val="00783902"/>
    <w:rsid w:val="00792C54"/>
    <w:rsid w:val="007A01BB"/>
    <w:rsid w:val="007A4BD3"/>
    <w:rsid w:val="007D6886"/>
    <w:rsid w:val="007E2234"/>
    <w:rsid w:val="00804A31"/>
    <w:rsid w:val="00810083"/>
    <w:rsid w:val="00815BDD"/>
    <w:rsid w:val="00835730"/>
    <w:rsid w:val="008977C0"/>
    <w:rsid w:val="008A051F"/>
    <w:rsid w:val="008B70AA"/>
    <w:rsid w:val="008F0C58"/>
    <w:rsid w:val="008F56A4"/>
    <w:rsid w:val="00906413"/>
    <w:rsid w:val="00912443"/>
    <w:rsid w:val="00921D28"/>
    <w:rsid w:val="00937F68"/>
    <w:rsid w:val="00962A43"/>
    <w:rsid w:val="00971446"/>
    <w:rsid w:val="00974A77"/>
    <w:rsid w:val="009804E3"/>
    <w:rsid w:val="009A7AAD"/>
    <w:rsid w:val="009B2BC8"/>
    <w:rsid w:val="009C0D3D"/>
    <w:rsid w:val="009C112A"/>
    <w:rsid w:val="00A24B13"/>
    <w:rsid w:val="00A40EB9"/>
    <w:rsid w:val="00A4731A"/>
    <w:rsid w:val="00A47772"/>
    <w:rsid w:val="00A53B36"/>
    <w:rsid w:val="00A64223"/>
    <w:rsid w:val="00A817ED"/>
    <w:rsid w:val="00A90E37"/>
    <w:rsid w:val="00AC16F2"/>
    <w:rsid w:val="00B00F6A"/>
    <w:rsid w:val="00B0225B"/>
    <w:rsid w:val="00B05A83"/>
    <w:rsid w:val="00B21ADC"/>
    <w:rsid w:val="00B21F34"/>
    <w:rsid w:val="00B25D3B"/>
    <w:rsid w:val="00B35A52"/>
    <w:rsid w:val="00B50E70"/>
    <w:rsid w:val="00B537E9"/>
    <w:rsid w:val="00B53C83"/>
    <w:rsid w:val="00B660CF"/>
    <w:rsid w:val="00BB1409"/>
    <w:rsid w:val="00BB4BA7"/>
    <w:rsid w:val="00BD6F30"/>
    <w:rsid w:val="00BE54D0"/>
    <w:rsid w:val="00C06550"/>
    <w:rsid w:val="00C0658E"/>
    <w:rsid w:val="00C5259B"/>
    <w:rsid w:val="00C53E9B"/>
    <w:rsid w:val="00C701EF"/>
    <w:rsid w:val="00CA5BD4"/>
    <w:rsid w:val="00CF3781"/>
    <w:rsid w:val="00CF56E8"/>
    <w:rsid w:val="00D0014C"/>
    <w:rsid w:val="00D212A9"/>
    <w:rsid w:val="00D44083"/>
    <w:rsid w:val="00D50EAC"/>
    <w:rsid w:val="00D64351"/>
    <w:rsid w:val="00D918C5"/>
    <w:rsid w:val="00DB3006"/>
    <w:rsid w:val="00DB7C47"/>
    <w:rsid w:val="00DC24F4"/>
    <w:rsid w:val="00DE3795"/>
    <w:rsid w:val="00EB5464"/>
    <w:rsid w:val="00EB72D8"/>
    <w:rsid w:val="00EC2AC5"/>
    <w:rsid w:val="00EC7FFD"/>
    <w:rsid w:val="00ED00C6"/>
    <w:rsid w:val="00F20163"/>
    <w:rsid w:val="00F26BE5"/>
    <w:rsid w:val="00F420E9"/>
    <w:rsid w:val="00F65064"/>
    <w:rsid w:val="00F91616"/>
    <w:rsid w:val="00FA19A0"/>
    <w:rsid w:val="00FC55F0"/>
    <w:rsid w:val="00FC5823"/>
    <w:rsid w:val="00FD0931"/>
    <w:rsid w:val="00FD7CE6"/>
    <w:rsid w:val="00FE2047"/>
    <w:rsid w:val="00FF1E6B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20623"/>
  <w14:defaultImageDpi w14:val="300"/>
  <w15:docId w15:val="{9F8C0917-A911-4EEB-8988-48258C8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eastAsia="Times New Roman" w:hAnsi="Arial" w:cs="Times New Roman"/>
      <w:sz w:val="22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eastAsia="Times New Roman" w:hAnsi="Arial" w:cs="Times New Roman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Pr>
      <w:rFonts w:ascii="Arial" w:eastAsia="Times New Roman" w:hAnsi="Arial" w:cs="Times New Roman"/>
      <w:sz w:val="22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Times New Roman"/>
      <w:b/>
      <w:sz w:val="22"/>
      <w:szCs w:val="20"/>
      <w:u w:val="single"/>
    </w:rPr>
  </w:style>
  <w:style w:type="paragraph" w:customStyle="1" w:styleId="a">
    <w:basedOn w:val="Normale"/>
    <w:next w:val="Corpotesto"/>
    <w:link w:val="CorpodeltestoCarattere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pPr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Arial" w:eastAsia="Times New Roman" w:hAnsi="Arial" w:cs="Times New Roman"/>
      <w:b/>
      <w:sz w:val="28"/>
      <w:szCs w:val="20"/>
    </w:rPr>
  </w:style>
  <w:style w:type="character" w:customStyle="1" w:styleId="CorpodeltestoCarattere">
    <w:name w:val="Corpo del testo Carattere"/>
    <w:link w:val="a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character" w:styleId="Collegamentoipertestuale">
    <w:name w:val="Hyperlink"/>
    <w:rsid w:val="007D688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D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D24"/>
  </w:style>
  <w:style w:type="paragraph" w:customStyle="1" w:styleId="1">
    <w:name w:val="1"/>
    <w:basedOn w:val="Normale"/>
    <w:next w:val="Corpotesto"/>
    <w:rsid w:val="00D918C5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D918C5"/>
    <w:pPr>
      <w:suppressAutoHyphens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aleWeb">
    <w:name w:val="Normal (Web)"/>
    <w:basedOn w:val="Normale"/>
    <w:uiPriority w:val="99"/>
    <w:qFormat/>
    <w:rsid w:val="00D918C5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NormaleWeb0">
    <w:name w:val="Normale (Web"/>
    <w:basedOn w:val="Normale"/>
    <w:uiPriority w:val="99"/>
    <w:rsid w:val="00D918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fasi">
    <w:name w:val="Enfasi"/>
    <w:uiPriority w:val="99"/>
    <w:rsid w:val="00D918C5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91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918C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styleId="Enfasigrassetto">
    <w:name w:val="Strong"/>
    <w:basedOn w:val="Carpredefinitoparagrafo"/>
    <w:uiPriority w:val="22"/>
    <w:qFormat/>
    <w:rsid w:val="003D1364"/>
    <w:rPr>
      <w:b/>
      <w:bCs/>
    </w:rPr>
  </w:style>
  <w:style w:type="character" w:styleId="Enfasicorsivo">
    <w:name w:val="Emphasis"/>
    <w:basedOn w:val="Carpredefinitoparagrafo"/>
    <w:uiPriority w:val="20"/>
    <w:qFormat/>
    <w:rsid w:val="003D1364"/>
    <w:rPr>
      <w:i/>
      <w:iCs/>
    </w:rPr>
  </w:style>
  <w:style w:type="paragraph" w:styleId="Nessunaspaziatura">
    <w:name w:val="No Spacing"/>
    <w:uiPriority w:val="1"/>
    <w:qFormat/>
    <w:rsid w:val="00C0655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1ADC"/>
    <w:rPr>
      <w:color w:val="605E5C"/>
      <w:shd w:val="clear" w:color="auto" w:fill="E1DFDD"/>
    </w:rPr>
  </w:style>
  <w:style w:type="paragraph" w:customStyle="1" w:styleId="testibase">
    <w:name w:val="testi_base"/>
    <w:basedOn w:val="Normale"/>
    <w:qFormat/>
    <w:rsid w:val="003E2E03"/>
    <w:pPr>
      <w:widowControl w:val="0"/>
      <w:autoSpaceDE w:val="0"/>
      <w:autoSpaceDN w:val="0"/>
      <w:adjustRightInd w:val="0"/>
      <w:ind w:left="2410"/>
      <w:textAlignment w:val="center"/>
    </w:pPr>
    <w:rPr>
      <w:rFonts w:ascii="OpenSans" w:eastAsiaTheme="minorHAnsi" w:hAnsi="OpenSans" w:cs="OpenSans"/>
      <w:color w:val="000000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25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7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rogettiregionali@teatropubblicopuglies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lacosagiusta.org/la-fi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Quacquarelli</cp:lastModifiedBy>
  <cp:revision>4</cp:revision>
  <cp:lastPrinted>2022-02-16T09:31:00Z</cp:lastPrinted>
  <dcterms:created xsi:type="dcterms:W3CDTF">2022-04-01T06:56:00Z</dcterms:created>
  <dcterms:modified xsi:type="dcterms:W3CDTF">2022-04-01T07:57:00Z</dcterms:modified>
</cp:coreProperties>
</file>